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AD6" w:rsidRPr="00FD3B7A" w:rsidRDefault="00434AD6" w:rsidP="00434AD6">
      <w:pPr>
        <w:spacing w:line="276" w:lineRule="auto"/>
        <w:ind w:firstLine="567"/>
        <w:jc w:val="center"/>
        <w:rPr>
          <w:b/>
          <w:szCs w:val="28"/>
        </w:rPr>
      </w:pPr>
      <w:r w:rsidRPr="00FD3B7A">
        <w:rPr>
          <w:b/>
          <w:szCs w:val="28"/>
        </w:rPr>
        <w:t>Комментарии</w:t>
      </w:r>
    </w:p>
    <w:p w:rsidR="00434AD6" w:rsidRPr="00FD3B7A" w:rsidRDefault="00434AD6" w:rsidP="00434AD6">
      <w:pPr>
        <w:spacing w:line="276" w:lineRule="auto"/>
        <w:ind w:firstLine="567"/>
        <w:jc w:val="center"/>
        <w:rPr>
          <w:b/>
          <w:szCs w:val="28"/>
        </w:rPr>
      </w:pPr>
      <w:r w:rsidRPr="00FD3B7A">
        <w:rPr>
          <w:b/>
          <w:szCs w:val="28"/>
        </w:rPr>
        <w:t>по предоставлению информационных услуг получателям информации</w:t>
      </w:r>
    </w:p>
    <w:p w:rsidR="00434AD6" w:rsidRDefault="00434AD6" w:rsidP="00434AD6">
      <w:pPr>
        <w:spacing w:line="276" w:lineRule="auto"/>
        <w:ind w:firstLine="567"/>
        <w:jc w:val="both"/>
        <w:rPr>
          <w:sz w:val="27"/>
          <w:szCs w:val="27"/>
        </w:rPr>
      </w:pPr>
    </w:p>
    <w:p w:rsidR="00434AD6" w:rsidRPr="00FD3B7A" w:rsidRDefault="00434AD6" w:rsidP="00434AD6">
      <w:pPr>
        <w:pStyle w:val="a3"/>
        <w:spacing w:line="276" w:lineRule="auto"/>
        <w:ind w:left="567"/>
        <w:jc w:val="both"/>
        <w:rPr>
          <w:szCs w:val="28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FD3B7A">
        <w:rPr>
          <w:szCs w:val="28"/>
        </w:rPr>
        <w:t xml:space="preserve">Управления по гидрометеорологии и мониторингу окружающей среды (далее – УГМС) осуществляют свою деятельность в соответствии с государственным заданием, которым определено, что прогноз погоды составляется по центу и территории субъекта, т.е., например, по </w:t>
      </w:r>
      <w:r w:rsidR="000E5AD5" w:rsidRPr="00FD3B7A">
        <w:rPr>
          <w:szCs w:val="28"/>
        </w:rPr>
        <w:t>Туле</w:t>
      </w:r>
      <w:r w:rsidRPr="00FD3B7A">
        <w:rPr>
          <w:szCs w:val="28"/>
        </w:rPr>
        <w:t xml:space="preserve"> и </w:t>
      </w:r>
      <w:r w:rsidR="000E5AD5" w:rsidRPr="00FD3B7A">
        <w:rPr>
          <w:szCs w:val="28"/>
        </w:rPr>
        <w:t>Тульской</w:t>
      </w:r>
      <w:r w:rsidRPr="00FD3B7A">
        <w:rPr>
          <w:szCs w:val="28"/>
        </w:rPr>
        <w:t xml:space="preserve"> области. В прогноз погоды включается информация о температуре воздуха ночью и днем, направлении и скорости ветра, явлениях погоды, осадках, облачности (РД 52.27.724-2019 «Наставление по краткосрочным прогнозам погоды общего назначения»). При этом на государственной наблюдательной сети (далее – ГНС) измеряются все параметры, в том числе атмосферное давление, влажность, видимость. </w:t>
      </w:r>
    </w:p>
    <w:p w:rsidR="00434AD6" w:rsidRPr="00FD3B7A" w:rsidRDefault="00434AD6" w:rsidP="00434AD6">
      <w:pPr>
        <w:pStyle w:val="a3"/>
        <w:spacing w:line="276" w:lineRule="auto"/>
        <w:ind w:left="567"/>
        <w:jc w:val="both"/>
        <w:rPr>
          <w:szCs w:val="28"/>
        </w:rPr>
      </w:pPr>
      <w:r w:rsidRPr="00FD3B7A">
        <w:rPr>
          <w:szCs w:val="28"/>
        </w:rPr>
        <w:tab/>
      </w:r>
      <w:r w:rsidRPr="00FD3B7A">
        <w:rPr>
          <w:szCs w:val="28"/>
        </w:rPr>
        <w:tab/>
        <w:t>Предоставление прогноза погоды по конкретной территории, интересующей заказчика, относится к специализированной информации, которая может быть подготовлена на основании заключенного договора.</w:t>
      </w:r>
    </w:p>
    <w:p w:rsidR="00434AD6" w:rsidRPr="00FD3B7A" w:rsidRDefault="00434AD6" w:rsidP="00434AD6">
      <w:pPr>
        <w:pStyle w:val="a3"/>
        <w:spacing w:line="276" w:lineRule="auto"/>
        <w:ind w:left="567"/>
        <w:jc w:val="both"/>
        <w:rPr>
          <w:szCs w:val="28"/>
        </w:rPr>
      </w:pPr>
      <w:r w:rsidRPr="00FD3B7A">
        <w:rPr>
          <w:szCs w:val="28"/>
        </w:rPr>
        <w:tab/>
      </w:r>
      <w:r w:rsidRPr="00FD3B7A">
        <w:rPr>
          <w:szCs w:val="28"/>
        </w:rPr>
        <w:tab/>
        <w:t xml:space="preserve">Данные наблюдений на ГНС передаются в обязательном порядке в ФГБУ «ВНИИГМИ-МЦД», на которое возложено ведение Единого государственного фонда данных о состоянии окружающей среды, ее загрязнении, </w:t>
      </w:r>
      <w:r w:rsidR="00A851F6" w:rsidRPr="00FD3B7A">
        <w:rPr>
          <w:szCs w:val="28"/>
        </w:rPr>
        <w:t>где они</w:t>
      </w:r>
      <w:r w:rsidRPr="00FD3B7A">
        <w:rPr>
          <w:szCs w:val="28"/>
        </w:rPr>
        <w:t xml:space="preserve"> хранятся на постоянной основе. Также данные наблюдений хранятся на постоянной основе в УГМС и их филиалах (ЦГМС).</w:t>
      </w:r>
    </w:p>
    <w:p w:rsidR="00F12AB8" w:rsidRPr="00FD3B7A" w:rsidRDefault="00434AD6" w:rsidP="00434AD6">
      <w:pPr>
        <w:pStyle w:val="a3"/>
        <w:spacing w:line="276" w:lineRule="auto"/>
        <w:ind w:left="567"/>
        <w:jc w:val="both"/>
        <w:rPr>
          <w:szCs w:val="28"/>
        </w:rPr>
      </w:pPr>
      <w:r w:rsidRPr="00FD3B7A">
        <w:rPr>
          <w:szCs w:val="28"/>
        </w:rPr>
        <w:tab/>
      </w:r>
      <w:r w:rsidRPr="00FD3B7A">
        <w:rPr>
          <w:szCs w:val="28"/>
        </w:rPr>
        <w:tab/>
        <w:t>Информация общего назначения, определенная государственным заданием и постановлением Правительства Российской Федерации от 15</w:t>
      </w:r>
      <w:r w:rsidR="004277E9" w:rsidRPr="00FD3B7A">
        <w:rPr>
          <w:szCs w:val="28"/>
        </w:rPr>
        <w:t> </w:t>
      </w:r>
      <w:r w:rsidRPr="00FD3B7A">
        <w:rPr>
          <w:szCs w:val="28"/>
        </w:rPr>
        <w:t xml:space="preserve">ноября 1997 г. № 1425 «Об информационных услугах в области гидрометеорологии и мониторинга загрязнения окружающей природной среды» предоставляется потребителям бесплатно, размещается на сайтах УГМС и ФГБУ «Гидрометцентр России», передается в СМИ. К такой информации относится прогноз погоды на 1-3 суток, экстренная информация (штормовые предупреждения об ожидавшихся опасных гидрометеорологических явлениях). </w:t>
      </w:r>
    </w:p>
    <w:p w:rsidR="00434AD6" w:rsidRPr="00FD3B7A" w:rsidRDefault="00F12AB8" w:rsidP="00434AD6">
      <w:pPr>
        <w:pStyle w:val="a3"/>
        <w:spacing w:line="276" w:lineRule="auto"/>
        <w:ind w:left="567"/>
        <w:jc w:val="both"/>
        <w:rPr>
          <w:szCs w:val="28"/>
        </w:rPr>
      </w:pPr>
      <w:r w:rsidRPr="00FD3B7A">
        <w:rPr>
          <w:szCs w:val="28"/>
        </w:rPr>
        <w:tab/>
      </w:r>
      <w:r w:rsidRPr="00FD3B7A">
        <w:rPr>
          <w:szCs w:val="28"/>
        </w:rPr>
        <w:tab/>
      </w:r>
      <w:r w:rsidR="00434AD6" w:rsidRPr="00FD3B7A">
        <w:rPr>
          <w:szCs w:val="28"/>
        </w:rPr>
        <w:t>Информация, которая предоставляется по заказу пользователя (потребителя) является специализированной и готовится за счет его средств (Федеральный закон от 19 июля 1998 г. № 113-ФЗ «О</w:t>
      </w:r>
      <w:r w:rsidR="009902B9" w:rsidRPr="00FD3B7A">
        <w:rPr>
          <w:szCs w:val="28"/>
        </w:rPr>
        <w:t> </w:t>
      </w:r>
      <w:r w:rsidR="00434AD6" w:rsidRPr="00FD3B7A">
        <w:rPr>
          <w:szCs w:val="28"/>
        </w:rPr>
        <w:t xml:space="preserve">гидрометеорологической службе»). </w:t>
      </w:r>
      <w:proofErr w:type="gramStart"/>
      <w:r w:rsidR="00434AD6" w:rsidRPr="00FD3B7A">
        <w:rPr>
          <w:szCs w:val="28"/>
        </w:rPr>
        <w:t xml:space="preserve">Приказом Росгидромета от 7 мая 2014 г. № 238 утвержден Порядок определения платы для физических и юридических лиц за услуги (работы), относящиеся к основным видам деятельности федеральных государственных бюджетных учреждений, находящихся в ведении </w:t>
      </w:r>
      <w:r w:rsidR="00890831" w:rsidRPr="00FD3B7A">
        <w:rPr>
          <w:szCs w:val="28"/>
        </w:rPr>
        <w:t>Росгидромета</w:t>
      </w:r>
      <w:r w:rsidR="00434AD6" w:rsidRPr="00FD3B7A">
        <w:rPr>
          <w:szCs w:val="28"/>
        </w:rPr>
        <w:t xml:space="preserve">, оказываемые ими 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 (далее – Порядок) (зарегистрирован Минюстом </w:t>
      </w:r>
      <w:r w:rsidR="00434AD6" w:rsidRPr="00FD3B7A">
        <w:rPr>
          <w:szCs w:val="28"/>
        </w:rPr>
        <w:lastRenderedPageBreak/>
        <w:t>России 29.05.2014, регистрационный № 32485).</w:t>
      </w:r>
      <w:proofErr w:type="gramEnd"/>
      <w:r w:rsidR="00434AD6" w:rsidRPr="00FD3B7A">
        <w:rPr>
          <w:szCs w:val="28"/>
        </w:rPr>
        <w:t xml:space="preserve"> Согласно пункту 3 Порядка перечень платных услуг (работ) и цены на платные услуги (работы) утверждает руководитель Учреждения путем издания соответствующего приказа.</w:t>
      </w:r>
    </w:p>
    <w:p w:rsidR="00434AD6" w:rsidRPr="00FD3B7A" w:rsidRDefault="00434AD6" w:rsidP="00434AD6">
      <w:pPr>
        <w:pStyle w:val="a3"/>
        <w:spacing w:line="276" w:lineRule="auto"/>
        <w:ind w:left="567"/>
        <w:jc w:val="both"/>
        <w:rPr>
          <w:szCs w:val="28"/>
        </w:rPr>
      </w:pPr>
      <w:r w:rsidRPr="00FD3B7A">
        <w:rPr>
          <w:szCs w:val="28"/>
        </w:rPr>
        <w:tab/>
      </w:r>
      <w:r w:rsidRPr="00FD3B7A">
        <w:rPr>
          <w:szCs w:val="28"/>
        </w:rPr>
        <w:tab/>
        <w:t>Срок подготовки информации по запросу потребителя установлен Федеральным законом от 2 мая 2006 г. № 59-ФЗ «О порядке рассмотрения обращений граждан Российской Федерации»</w:t>
      </w:r>
      <w:r w:rsidR="0041616B">
        <w:rPr>
          <w:szCs w:val="28"/>
        </w:rPr>
        <w:t>:</w:t>
      </w:r>
      <w:r w:rsidRPr="00FD3B7A">
        <w:rPr>
          <w:szCs w:val="28"/>
        </w:rPr>
        <w:t xml:space="preserve"> «</w:t>
      </w:r>
      <w:r w:rsidRPr="00FD3B7A">
        <w:rPr>
          <w:i/>
          <w:szCs w:val="28"/>
        </w:rPr>
        <w:t>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</w:t>
      </w:r>
      <w:r w:rsidRPr="00FD3B7A">
        <w:rPr>
          <w:szCs w:val="28"/>
        </w:rPr>
        <w:t>» (ст. 12). Но, как правило, справки по запросу готовятся раньше установленного срока.</w:t>
      </w:r>
    </w:p>
    <w:p w:rsidR="00434AD6" w:rsidRPr="00FD3B7A" w:rsidRDefault="00434AD6" w:rsidP="00434AD6">
      <w:pPr>
        <w:pStyle w:val="a3"/>
        <w:shd w:val="clear" w:color="auto" w:fill="FFFFFF"/>
        <w:spacing w:line="276" w:lineRule="auto"/>
        <w:ind w:left="567"/>
        <w:jc w:val="both"/>
        <w:rPr>
          <w:szCs w:val="28"/>
        </w:rPr>
      </w:pPr>
      <w:r w:rsidRPr="00FD3B7A">
        <w:rPr>
          <w:szCs w:val="28"/>
        </w:rPr>
        <w:tab/>
      </w:r>
      <w:r w:rsidRPr="00FD3B7A">
        <w:rPr>
          <w:szCs w:val="28"/>
        </w:rPr>
        <w:tab/>
        <w:t xml:space="preserve">Вопросы предоставления Росгидрометом информационных услуг получателям информации </w:t>
      </w:r>
      <w:r w:rsidRPr="00A0282D">
        <w:rPr>
          <w:szCs w:val="28"/>
        </w:rPr>
        <w:t>независимо от их организационно-правовой формы</w:t>
      </w:r>
      <w:r w:rsidRPr="00FD3B7A">
        <w:rPr>
          <w:szCs w:val="28"/>
        </w:rPr>
        <w:t xml:space="preserve"> регулирует Положение об информационных услугах в области гидрометеорологии и мониторинга загрязнения окружающей природной среды, утвержденное </w:t>
      </w:r>
      <w:r w:rsidR="00812EC9">
        <w:rPr>
          <w:szCs w:val="28"/>
        </w:rPr>
        <w:t xml:space="preserve">вышеуказанным </w:t>
      </w:r>
      <w:hyperlink r:id="rId5" w:history="1">
        <w:r w:rsidRPr="00FD3B7A">
          <w:rPr>
            <w:rStyle w:val="a4"/>
            <w:color w:val="auto"/>
            <w:szCs w:val="28"/>
            <w:u w:val="none"/>
          </w:rPr>
          <w:t>постановлением</w:t>
        </w:r>
      </w:hyperlink>
      <w:r w:rsidRPr="00FD3B7A">
        <w:rPr>
          <w:szCs w:val="28"/>
        </w:rPr>
        <w:t xml:space="preserve"> Правительства Российской Федерации. Кроме того, информационное взаимодействие с министерствами и ведомствами определено заключенными соглашениями и договорами, которыми определен перечень информации, передаваемой на безвозмездной основе. </w:t>
      </w:r>
    </w:p>
    <w:p w:rsidR="00BD738D" w:rsidRDefault="00BD738D" w:rsidP="00434AD6">
      <w:pPr>
        <w:jc w:val="both"/>
      </w:pPr>
    </w:p>
    <w:sectPr w:rsidR="00BD738D" w:rsidSect="00A6508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4A3"/>
    <w:multiLevelType w:val="hybridMultilevel"/>
    <w:tmpl w:val="D19CE62E"/>
    <w:lvl w:ilvl="0" w:tplc="E1BA283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34AD6"/>
    <w:rsid w:val="000E5AD5"/>
    <w:rsid w:val="00132139"/>
    <w:rsid w:val="0015287D"/>
    <w:rsid w:val="001F2F52"/>
    <w:rsid w:val="00242911"/>
    <w:rsid w:val="0041616B"/>
    <w:rsid w:val="004277E9"/>
    <w:rsid w:val="00434AD6"/>
    <w:rsid w:val="00673CA6"/>
    <w:rsid w:val="00751E82"/>
    <w:rsid w:val="00812EC9"/>
    <w:rsid w:val="00890831"/>
    <w:rsid w:val="00895B27"/>
    <w:rsid w:val="008D3613"/>
    <w:rsid w:val="009902B9"/>
    <w:rsid w:val="00A0282D"/>
    <w:rsid w:val="00A6508D"/>
    <w:rsid w:val="00A851F6"/>
    <w:rsid w:val="00BD738D"/>
    <w:rsid w:val="00CE58B7"/>
    <w:rsid w:val="00D03747"/>
    <w:rsid w:val="00F12AB8"/>
    <w:rsid w:val="00F540B0"/>
    <w:rsid w:val="00FD3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D6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AD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34A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0482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</dc:creator>
  <cp:lastModifiedBy>Скворцов</cp:lastModifiedBy>
  <cp:revision>15</cp:revision>
  <dcterms:created xsi:type="dcterms:W3CDTF">2024-09-23T08:45:00Z</dcterms:created>
  <dcterms:modified xsi:type="dcterms:W3CDTF">2024-09-23T08:56:00Z</dcterms:modified>
</cp:coreProperties>
</file>